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D21" w:rsidRPr="00817CDF" w:rsidRDefault="00BC55CE" w:rsidP="00817CDF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817CDF">
        <w:rPr>
          <w:rFonts w:ascii="Georgia" w:eastAsia="Times New Roman" w:hAnsi="Georgia" w:cs="Times New Roman"/>
          <w:b/>
          <w:bCs/>
          <w:i/>
          <w:iCs/>
          <w:color w:val="000000"/>
          <w:sz w:val="24"/>
          <w:szCs w:val="24"/>
          <w:lang w:eastAsia="ru-RU"/>
        </w:rPr>
        <w:t>Организация курсового проектирования в процессе реализации ФГОС по специальности 140102 “Теплоснабжение и теплотехническое оборудование”</w:t>
      </w:r>
    </w:p>
    <w:p w:rsidR="00BC55CE" w:rsidRPr="00817CDF" w:rsidRDefault="00BC55CE" w:rsidP="00817CDF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C55CE" w:rsidRPr="00817CDF" w:rsidRDefault="00BC55CE" w:rsidP="00817CDF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/>
          <w:sz w:val="24"/>
          <w:szCs w:val="24"/>
          <w:lang w:eastAsia="ru-RU"/>
        </w:rPr>
      </w:pPr>
      <w:r w:rsidRPr="00817CDF">
        <w:rPr>
          <w:rFonts w:ascii="Georgia" w:eastAsia="Times New Roman" w:hAnsi="Georgia" w:cs="Times New Roman"/>
          <w:b/>
          <w:i/>
          <w:iCs/>
          <w:color w:val="000000"/>
          <w:sz w:val="24"/>
          <w:szCs w:val="24"/>
          <w:lang w:eastAsia="ru-RU"/>
        </w:rPr>
        <w:t xml:space="preserve">Из опыта работы </w:t>
      </w:r>
      <w:r w:rsidRPr="00817CDF">
        <w:rPr>
          <w:rFonts w:ascii="Georgia" w:eastAsia="Times New Roman" w:hAnsi="Georgia" w:cs="Times New Roman"/>
          <w:b/>
          <w:bCs/>
          <w:i/>
          <w:iCs/>
          <w:color w:val="000000"/>
          <w:sz w:val="24"/>
          <w:szCs w:val="24"/>
          <w:lang w:eastAsia="ru-RU"/>
        </w:rPr>
        <w:t>преподавателя ОГБОУ СПО</w:t>
      </w:r>
      <w:r w:rsidR="00817CDF">
        <w:rPr>
          <w:rFonts w:ascii="Georgia" w:eastAsia="Times New Roman" w:hAnsi="Georgia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="00817CDF" w:rsidRPr="00817CDF">
        <w:rPr>
          <w:rFonts w:ascii="Georgia" w:eastAsia="Times New Roman" w:hAnsi="Georgia" w:cs="Times New Roman"/>
          <w:b/>
          <w:bCs/>
          <w:i/>
          <w:iCs/>
          <w:color w:val="000000"/>
          <w:sz w:val="24"/>
          <w:szCs w:val="24"/>
          <w:lang w:eastAsia="ru-RU"/>
        </w:rPr>
        <w:t>“</w:t>
      </w:r>
      <w:r w:rsidR="00817CDF">
        <w:rPr>
          <w:rFonts w:ascii="Georgia" w:eastAsia="Times New Roman" w:hAnsi="Georgia" w:cs="Times New Roman"/>
          <w:b/>
          <w:bCs/>
          <w:i/>
          <w:iCs/>
          <w:color w:val="000000"/>
          <w:sz w:val="24"/>
          <w:szCs w:val="24"/>
          <w:lang w:eastAsia="ru-RU"/>
        </w:rPr>
        <w:t>ТКСТ</w:t>
      </w:r>
      <w:r w:rsidR="00817CDF" w:rsidRPr="00817CDF">
        <w:rPr>
          <w:rFonts w:ascii="Georgia" w:eastAsia="Times New Roman" w:hAnsi="Georgia" w:cs="Times New Roman"/>
          <w:b/>
          <w:bCs/>
          <w:i/>
          <w:iCs/>
          <w:color w:val="000000"/>
          <w:sz w:val="24"/>
          <w:szCs w:val="24"/>
          <w:lang w:eastAsia="ru-RU"/>
        </w:rPr>
        <w:t>”</w:t>
      </w:r>
    </w:p>
    <w:p w:rsidR="00BC55CE" w:rsidRPr="00817CDF" w:rsidRDefault="00BC55CE" w:rsidP="00817CDF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/>
          <w:sz w:val="24"/>
          <w:szCs w:val="24"/>
          <w:lang w:eastAsia="ru-RU"/>
        </w:rPr>
      </w:pPr>
      <w:r w:rsidRPr="00817CDF">
        <w:rPr>
          <w:rFonts w:ascii="Georgia" w:eastAsia="Times New Roman" w:hAnsi="Georgia" w:cs="Times New Roman"/>
          <w:b/>
          <w:i/>
          <w:iCs/>
          <w:color w:val="000000"/>
          <w:sz w:val="24"/>
          <w:szCs w:val="24"/>
          <w:lang w:eastAsia="ru-RU"/>
        </w:rPr>
        <w:t>Поповой Фариды Каримовны</w:t>
      </w:r>
    </w:p>
    <w:p w:rsidR="00BC55CE" w:rsidRPr="00817CDF" w:rsidRDefault="00BC55CE" w:rsidP="00756D2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color w:val="000000"/>
          <w:sz w:val="24"/>
          <w:szCs w:val="24"/>
          <w:lang w:eastAsia="ru-RU"/>
        </w:rPr>
      </w:pPr>
    </w:p>
    <w:p w:rsidR="00756D21" w:rsidRPr="006B2A8D" w:rsidRDefault="00756D21" w:rsidP="006B2A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56D21" w:rsidRPr="006B2A8D" w:rsidRDefault="00756D21" w:rsidP="006B2A8D">
      <w:pPr>
        <w:shd w:val="clear" w:color="auto" w:fill="FFFFFF"/>
        <w:spacing w:before="168"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B2A8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Введение</w:t>
      </w:r>
    </w:p>
    <w:p w:rsidR="00756D21" w:rsidRPr="00017067" w:rsidRDefault="00756D21" w:rsidP="000170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56D21" w:rsidRPr="00017067" w:rsidRDefault="00BC55CE" w:rsidP="00017067">
      <w:pPr>
        <w:shd w:val="clear" w:color="auto" w:fill="FFFFFF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1706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двадцать первом веке</w:t>
      </w:r>
      <w:r w:rsidR="00A4088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объемы учебного материала</w:t>
      </w:r>
      <w:r w:rsidRPr="0001706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A40881" w:rsidRPr="0001706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высокие, требования</w:t>
      </w:r>
      <w:r w:rsidRPr="0001706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 современному студенту и преподавателю подталкивают педагога к поиску инновационных форм деятельности, интерактивных методов, в том числе и к применению проектов.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B9421F" w:rsidRPr="0001706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ФГОС по специальности “Теплоснабжение и теплотехническое оборудование”</w:t>
      </w:r>
      <w:r w:rsidR="00817CD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требует реализации профессиональных компетенций.</w:t>
      </w:r>
      <w:r w:rsidR="00756D21" w:rsidRPr="0001706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01706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Перспективной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технологией для реализации этих требований стандарта </w:t>
      </w:r>
      <w:r w:rsidRPr="0001706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представляется организация курсового проектирования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r w:rsidRPr="0001706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756D21" w:rsidRPr="0001706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Данный вид деятельности многофункционален в большей степени, чем другие.</w:t>
      </w:r>
      <w:r w:rsidR="00B9421F" w:rsidRPr="0001706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756D21" w:rsidRPr="0001706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Проект пробуждает учащегося проявить интеллектуальные способности, нравственные и коммуникативные качества, продемонстриров</w:t>
      </w:r>
      <w:r w:rsidR="002101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ать уровень владения знаниями</w:t>
      </w:r>
      <w:r w:rsidR="00756D21" w:rsidRPr="0001706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целеполагание, способность к самообразованию и самоорганиза</w:t>
      </w:r>
      <w:r w:rsidR="002101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ции. В процессе проекта обучающиеся</w:t>
      </w:r>
      <w:r w:rsidR="00756D21" w:rsidRPr="0001706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синтезируют знания в ходе их поиска, интегрируют информацию смежных дисциплин, ищут более эффективные пути решения задач проекта, общаются друг с другом. Совместная деятельность реально демонстрирует широкие возможности сотрудничества, в ходе которого учащиеся ставят цели, определяют оптимальные средства их достижения, всесторонне проверяют компетентность личн</w:t>
      </w:r>
      <w:r w:rsidR="006472C0" w:rsidRPr="0001706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ости. </w:t>
      </w:r>
    </w:p>
    <w:p w:rsidR="00756D21" w:rsidRDefault="00BC55CE" w:rsidP="00017067">
      <w:pPr>
        <w:shd w:val="clear" w:color="auto" w:fill="FFFFFF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868D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статье обобщается </w:t>
      </w:r>
      <w:r w:rsidR="00817CDF" w:rsidRPr="00D868D5">
        <w:rPr>
          <w:rFonts w:ascii="Times New Roman" w:eastAsia="Times New Roman" w:hAnsi="Times New Roman" w:cs="Times New Roman"/>
          <w:sz w:val="32"/>
          <w:szCs w:val="32"/>
          <w:lang w:eastAsia="ru-RU"/>
        </w:rPr>
        <w:t>опыт</w:t>
      </w:r>
      <w:r w:rsidR="00817CD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817CDF" w:rsidRPr="006B2A8D">
        <w:rPr>
          <w:rFonts w:ascii="Times New Roman" w:eastAsia="Times New Roman" w:hAnsi="Times New Roman" w:cs="Times New Roman"/>
          <w:sz w:val="32"/>
          <w:szCs w:val="32"/>
          <w:lang w:eastAsia="ru-RU"/>
        </w:rPr>
        <w:t>формирования</w:t>
      </w:r>
      <w:r w:rsidR="00B9421F" w:rsidRPr="0001706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817CDF" w:rsidRPr="0001706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профессиональных компетенций,</w:t>
      </w:r>
      <w:r w:rsidR="00B9421F" w:rsidRPr="0001706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5D0A2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обучающихся </w:t>
      </w:r>
      <w:r w:rsidR="005D0A23" w:rsidRPr="0001706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по специальности </w:t>
      </w:r>
      <w:r w:rsidR="005D0A2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СПО </w:t>
      </w:r>
      <w:r w:rsidR="005D0A23" w:rsidRPr="0001706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“Теплоснабжение и теплотехническое оборудование”</w:t>
      </w:r>
      <w:r w:rsidR="005D0A2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средствами</w:t>
      </w:r>
      <w:r w:rsidR="00B9421F" w:rsidRPr="0001706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курсового проектирования.</w:t>
      </w:r>
    </w:p>
    <w:p w:rsidR="00817CDF" w:rsidRPr="00017067" w:rsidRDefault="00817CDF" w:rsidP="00017067">
      <w:pPr>
        <w:shd w:val="clear" w:color="auto" w:fill="FFFFFF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2101E0" w:rsidRDefault="002101E0" w:rsidP="00017067">
      <w:pPr>
        <w:shd w:val="clear" w:color="auto" w:fill="FFFFFF"/>
        <w:spacing w:before="168"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56D21" w:rsidRPr="00D868D5" w:rsidRDefault="005D0A23" w:rsidP="00017067">
      <w:pPr>
        <w:shd w:val="clear" w:color="auto" w:fill="FFFFFF"/>
        <w:spacing w:before="168"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68D5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Для реализации поставленной цели преподавателю совместно с обучающимися необходимо осуществить следующие задачи:</w:t>
      </w:r>
    </w:p>
    <w:p w:rsidR="00756D21" w:rsidRPr="00817CDF" w:rsidRDefault="00B9421F" w:rsidP="00017067">
      <w:pPr>
        <w:shd w:val="clear" w:color="auto" w:fill="FFFFFF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17CD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организовать сбор информации о современных технологиях в системах теплоснабжения.</w:t>
      </w:r>
    </w:p>
    <w:p w:rsidR="00B9421F" w:rsidRPr="00817CDF" w:rsidRDefault="00B9421F" w:rsidP="00017067">
      <w:pPr>
        <w:shd w:val="clear" w:color="auto" w:fill="FFFFFF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17CD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запроектировать тепловую сеть на основе собранных данных.</w:t>
      </w:r>
    </w:p>
    <w:p w:rsidR="00B9421F" w:rsidRDefault="00B9421F" w:rsidP="00017067">
      <w:pPr>
        <w:shd w:val="clear" w:color="auto" w:fill="FFFFFF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17CD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на основе выполненного проекта научиться управлять режимами работы теплотехнического оборудования и систем тепло и топливо снабжения.</w:t>
      </w:r>
    </w:p>
    <w:p w:rsidR="00817CDF" w:rsidRDefault="00817CDF" w:rsidP="00017067">
      <w:pPr>
        <w:shd w:val="clear" w:color="auto" w:fill="FFFFFF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Организация сбора информации осуществляется в помощью изучения и анализа научно- технической литературы, научных статей и журналов, посещение библиотеки и использование средств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Internet</w:t>
      </w:r>
      <w:r w:rsidRPr="00817CD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проведение семинаров на которых происходит обмен информацией между студентами</w:t>
      </w:r>
      <w:r w:rsidRPr="00817CD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анкетирование работодателей студентами о современных технологиях и оборудовании, и системах тепло- и топливоснабжения</w:t>
      </w:r>
      <w:r w:rsidRPr="00817CD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проведение консультаций преподавателем на которых обучающиеся анализируют собранную информаци</w:t>
      </w:r>
      <w:r w:rsidR="002101E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 определяются с темой курсового проекта.</w:t>
      </w:r>
      <w:r w:rsidR="00D15E0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 ходе данной работы реализуется профессиональная компетенция</w:t>
      </w:r>
      <w:r w:rsidR="00D15E08" w:rsidRPr="00D15E0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: </w:t>
      </w:r>
      <w:r w:rsidR="00D15E0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выполнение работ по повышению энергоэффективности теплотехнического оборудования и систем тепло- и топливоснабжения.</w:t>
      </w:r>
    </w:p>
    <w:p w:rsidR="00D15E08" w:rsidRDefault="00D15E08" w:rsidP="00017067">
      <w:pPr>
        <w:shd w:val="clear" w:color="auto" w:fill="FFFFFF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Следующим этапом в реализации поставленной цели является проектирование тепловой сети на основе собранных данных. Для этого необходимо выбрать жилой микрорайон с жилыми и общественными зданиями (не менее 20 зданий в микрорайоне) для любого города с климатическими характеристиками</w:t>
      </w:r>
      <w:r w:rsidRPr="00D15E0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произвести расчет тепловых нагрузок и расход теплоносителя в микрорайоне</w:t>
      </w:r>
      <w:r w:rsidRPr="00D15E0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изобразить на генеральном плане тепловую схему на которой изображается основное и вспомогательное оборудование </w:t>
      </w:r>
      <w:r w:rsidR="00D868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(задвижки, вентили, компенсаторы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отводы, тройники, тепловые камеры)</w:t>
      </w:r>
      <w:r w:rsidRPr="00D15E0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произвести гидравлический расчет </w:t>
      </w:r>
      <w:r w:rsidR="001B607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тепловой сети и  подобрать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диаметры трубопроводов</w:t>
      </w:r>
      <w:r w:rsidRPr="00D15E0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1B607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основе гидравлического расчета подбирается основное и вспомогательное оборудование (сетевые, подпиточные и аварийные насосы, толщина тепловой изоляции, количество секций подогревателей). При выполнении данной работы реализуется профессиональная компетенция</w:t>
      </w:r>
      <w:r w:rsidR="001B607F" w:rsidRPr="001B607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:</w:t>
      </w:r>
      <w:r w:rsidR="001B607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чтение, составление и расчет принципиальных тепловых схем </w:t>
      </w:r>
      <w:r w:rsidR="001B607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 xml:space="preserve">тепловой электростанции (ТЭС), котельных и систем тепло- и топливоснабжения. </w:t>
      </w:r>
    </w:p>
    <w:p w:rsidR="001B607F" w:rsidRDefault="001B607F" w:rsidP="001B607F">
      <w:pPr>
        <w:shd w:val="clear" w:color="auto" w:fill="FFFFFF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На основе выполненного курсового проекта обучающимся необходимо научиться управлять режимами работы </w:t>
      </w:r>
      <w:r w:rsidRPr="00817CD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теплотехнического оборудования и систем тепло и топливо снабжения.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Данная задача реализуется с помощью составления принципиальных тепловых схем тепловых пунктов, котельных и тепловых электростанций (ТЭС)</w:t>
      </w:r>
      <w:r w:rsidRPr="001B607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составления технической документации процесса эксплуатации теплотехнического оборудования и систем тепло и топливоснабжения</w:t>
      </w:r>
      <w:r w:rsidRPr="001B607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составление температурных графиков по отопительной и совмещенной нагрузке, графиков расхода теплоносителя, графиков тепловой нагрузки микрорайона. </w:t>
      </w:r>
      <w:r w:rsidR="00F9607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процессе данной работы реализуется профессиональная компетенция</w:t>
      </w:r>
      <w:r w:rsidR="00F9607D" w:rsidRPr="00F9607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: </w:t>
      </w:r>
      <w:r w:rsidR="00F9607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оформление технической документации в процессе эксплуатации теплотехнического оборудования и систем тепло и топливоснабжения. </w:t>
      </w:r>
    </w:p>
    <w:p w:rsidR="00F9607D" w:rsidRDefault="00F9607D" w:rsidP="001B607F">
      <w:pPr>
        <w:shd w:val="clear" w:color="auto" w:fill="FFFFFF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 процессе курсового проектирования можно столкнуться в некоторым рисками. Одним из основных рисков является шаблонность проектов. То есть студенты выбирают типовой микрорайон с типовыми застройками. Курсовые проекты теряют индивидуальность. Пути решения данной проблемы это выбор реального микрорайона города. Например, расчет системы теплоснабжения микрорайона Радужный в городе Томске. </w:t>
      </w:r>
      <w:r w:rsidR="00A4088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Следующий риск — это недостаточное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количество практических знаний. Многие обучающие не представляют, как выглядит и работает тепловая камера, какое оборудование располагается в котельной. Пути решения — это экскурсия на теплой пункт, котельную и тепловую сеть для наглядного представления работы систем тепло- и топливоснабжения. Подбор современного оборудование является еще одним риском. Пути решения данной проблемы это посещение технических выставок, просмотр каталогов современного оборудование, консультация с представителями фирм производителей.</w:t>
      </w:r>
      <w:r w:rsid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FE278D" w:rsidRDefault="00FE278D" w:rsidP="00756D21">
      <w:pPr>
        <w:shd w:val="clear" w:color="auto" w:fill="FFFFFF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Перспективами организации курсового проектирования является воз</w:t>
      </w:r>
      <w:r w:rsidR="00D868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можность обучающихся устроится в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 время обучения на работу в должности помощника инженера и применять полученные знания на практике, набирать опыт работы, подбирать материал для выполнения дипломного проекта. </w:t>
      </w:r>
      <w:bookmarkStart w:id="0" w:name="_GoBack"/>
      <w:bookmarkEnd w:id="0"/>
    </w:p>
    <w:p w:rsidR="00756D21" w:rsidRPr="006472C0" w:rsidRDefault="00756D21" w:rsidP="00756D21">
      <w:pPr>
        <w:shd w:val="clear" w:color="auto" w:fill="FFFFFF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472C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Метод проектов всегда ориентирован на самос</w:t>
      </w:r>
      <w:r w:rsidR="00A4088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тоятельную деятельность обучающихся</w:t>
      </w:r>
      <w:r w:rsidRPr="006472C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 индивидуальную, пар</w:t>
      </w:r>
      <w:r w:rsidR="00A4088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ную, групповую, которую обучающиеся</w:t>
      </w:r>
      <w:r w:rsidRPr="006472C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выполняют в течение определенного отрезка времени.  Метод проектов всегда предполагает решение какой-то проблемы, предусматривающей, с одной стороны, использование разнообразных методов, средств обучения, а с другой - интегрирование знаний, умений из различных областей науки, техники, технологии. Результаты выполненных проектов должны быть «осязаемыми», т.е., если это теоретическая проблема, то конкретное ее решение, если практическая - конкретный результат, готовый к внедрению.</w:t>
      </w:r>
    </w:p>
    <w:p w:rsidR="00756D21" w:rsidRPr="00017067" w:rsidRDefault="00FE278D" w:rsidP="008A682C">
      <w:pPr>
        <w:shd w:val="clear" w:color="auto" w:fill="FFFFFF"/>
        <w:spacing w:before="168"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Цель курсового проектирования </w:t>
      </w:r>
      <w:r w:rsidRPr="00017067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состоит</w:t>
      </w:r>
      <w:r w:rsidR="00756D21" w:rsidRPr="0001706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том, чтобы созда</w:t>
      </w:r>
      <w:r w:rsidR="00A40881">
        <w:rPr>
          <w:rFonts w:ascii="Times New Roman" w:eastAsia="Times New Roman" w:hAnsi="Times New Roman" w:cs="Times New Roman"/>
          <w:sz w:val="32"/>
          <w:szCs w:val="32"/>
          <w:lang w:eastAsia="ru-RU"/>
        </w:rPr>
        <w:t>ть условия, при которых обучающиеся</w:t>
      </w:r>
      <w:r w:rsidR="00756D21" w:rsidRPr="00017067">
        <w:rPr>
          <w:rFonts w:ascii="Times New Roman" w:eastAsia="Times New Roman" w:hAnsi="Times New Roman" w:cs="Times New Roman"/>
          <w:sz w:val="32"/>
          <w:szCs w:val="32"/>
          <w:lang w:eastAsia="ru-RU"/>
        </w:rPr>
        <w:t>:</w:t>
      </w:r>
    </w:p>
    <w:p w:rsidR="00756D21" w:rsidRPr="008A682C" w:rsidRDefault="00756D21" w:rsidP="008A682C">
      <w:pPr>
        <w:shd w:val="clear" w:color="auto" w:fill="FFFFFF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A682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·самостоятельно и охотно приобретают недостающие знания из разных источников;</w:t>
      </w:r>
    </w:p>
    <w:p w:rsidR="00756D21" w:rsidRPr="008A682C" w:rsidRDefault="00756D21" w:rsidP="008A682C">
      <w:pPr>
        <w:shd w:val="clear" w:color="auto" w:fill="FFFFFF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A682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·учатся пользоваться приобретенными знаниями для решения познавательных и практических задач;</w:t>
      </w:r>
    </w:p>
    <w:p w:rsidR="00756D21" w:rsidRPr="008A682C" w:rsidRDefault="00756D21" w:rsidP="008A682C">
      <w:pPr>
        <w:shd w:val="clear" w:color="auto" w:fill="FFFFFF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A682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·приобретают коммуникативные умения, работая в различных группах;</w:t>
      </w:r>
    </w:p>
    <w:p w:rsidR="00756D21" w:rsidRPr="008A682C" w:rsidRDefault="00756D21" w:rsidP="008A682C">
      <w:pPr>
        <w:shd w:val="clear" w:color="auto" w:fill="FFFFFF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A682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·развивают у себя исследовательские умения (умения выявления проблем, сбора информации, наблюдения, проведения эксперимента, анализа, построения гипотез, обобщения);</w:t>
      </w:r>
    </w:p>
    <w:p w:rsidR="00756D21" w:rsidRPr="00FE278D" w:rsidRDefault="00572480" w:rsidP="00FE278D">
      <w:pPr>
        <w:shd w:val="clear" w:color="auto" w:fill="FFFFFF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Работая над проектом, преподавателю</w:t>
      </w:r>
      <w:r w:rsidR="00FE278D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не следует забывать, что основными критериями успешности являются радость и чувство удовлетворения у всех его участников от осознания собственных достижений и приобретенных навыков.</w:t>
      </w:r>
    </w:p>
    <w:p w:rsidR="00756D21" w:rsidRDefault="00756D21" w:rsidP="00756D21">
      <w:pPr>
        <w:shd w:val="clear" w:color="auto" w:fill="FFFFFF"/>
        <w:spacing w:before="168" w:after="0" w:line="240" w:lineRule="auto"/>
        <w:rPr>
          <w:rFonts w:ascii="Georgia" w:eastAsia="Times New Roman" w:hAnsi="Georgia" w:cs="Times New Roman"/>
          <w:color w:val="000000"/>
          <w:lang w:eastAsia="ru-RU"/>
        </w:rPr>
      </w:pPr>
    </w:p>
    <w:p w:rsidR="00756D21" w:rsidRPr="00756D21" w:rsidRDefault="00756D21" w:rsidP="00756D21">
      <w:pPr>
        <w:shd w:val="clear" w:color="auto" w:fill="FFFFFF"/>
        <w:spacing w:before="168" w:after="0" w:line="240" w:lineRule="auto"/>
        <w:rPr>
          <w:rFonts w:ascii="Georgia" w:eastAsia="Times New Roman" w:hAnsi="Georgia" w:cs="Times New Roman"/>
          <w:color w:val="000000"/>
          <w:lang w:eastAsia="ru-RU"/>
        </w:rPr>
      </w:pPr>
    </w:p>
    <w:p w:rsidR="00756D21" w:rsidRPr="00756D21" w:rsidRDefault="00756D21" w:rsidP="00756D2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</w:p>
    <w:p w:rsidR="00FE278D" w:rsidRDefault="00FE278D" w:rsidP="00756D21">
      <w:pPr>
        <w:shd w:val="clear" w:color="auto" w:fill="FFFFFF"/>
        <w:spacing w:before="168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E278D" w:rsidRDefault="00FE278D" w:rsidP="00756D21">
      <w:pPr>
        <w:shd w:val="clear" w:color="auto" w:fill="FFFFFF"/>
        <w:spacing w:before="168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E278D" w:rsidRDefault="00FE278D" w:rsidP="00756D21">
      <w:pPr>
        <w:shd w:val="clear" w:color="auto" w:fill="FFFFFF"/>
        <w:spacing w:before="168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E278D" w:rsidRDefault="00FE278D" w:rsidP="00756D21">
      <w:pPr>
        <w:shd w:val="clear" w:color="auto" w:fill="FFFFFF"/>
        <w:spacing w:before="168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E278D" w:rsidRDefault="00FE278D" w:rsidP="00756D21">
      <w:pPr>
        <w:shd w:val="clear" w:color="auto" w:fill="FFFFFF"/>
        <w:spacing w:before="168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E278D" w:rsidRDefault="00FE278D" w:rsidP="00756D21">
      <w:pPr>
        <w:shd w:val="clear" w:color="auto" w:fill="FFFFFF"/>
        <w:spacing w:before="168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756D21" w:rsidRPr="005244DD" w:rsidRDefault="00756D21" w:rsidP="00FE278D">
      <w:pPr>
        <w:shd w:val="clear" w:color="auto" w:fill="FFFFFF"/>
        <w:spacing w:before="16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244D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Список литературы</w:t>
      </w:r>
    </w:p>
    <w:p w:rsidR="00756D21" w:rsidRPr="005244DD" w:rsidRDefault="00756D21" w:rsidP="00756D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56D21" w:rsidRPr="00FE278D" w:rsidRDefault="00756D21" w:rsidP="00756D21">
      <w:pPr>
        <w:shd w:val="clear" w:color="auto" w:fill="FFFFFF"/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1.Ангеловски Кристе. Учителя и инновации: Книга для учителей: </w:t>
      </w:r>
      <w:proofErr w:type="spellStart"/>
      <w:r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пер.с</w:t>
      </w:r>
      <w:proofErr w:type="spellEnd"/>
      <w:r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макед</w:t>
      </w:r>
      <w:proofErr w:type="spellEnd"/>
      <w:r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/ Кристе </w:t>
      </w:r>
      <w:proofErr w:type="spellStart"/>
      <w:r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Ангеловски</w:t>
      </w:r>
      <w:proofErr w:type="spellEnd"/>
      <w:r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- М.: Просвещение, 2009. - 159 с.</w:t>
      </w:r>
    </w:p>
    <w:p w:rsidR="00756D21" w:rsidRPr="00FE278D" w:rsidRDefault="00C91435" w:rsidP="00756D21">
      <w:pPr>
        <w:shd w:val="clear" w:color="auto" w:fill="FFFFFF"/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</w:t>
      </w:r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.Даниленкова Г.Г. Педагогическое проектирование учебного процесса / Г.Г. </w:t>
      </w:r>
      <w:proofErr w:type="spellStart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Даниленкова</w:t>
      </w:r>
      <w:proofErr w:type="spellEnd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// Сб. научи, ст. / </w:t>
      </w:r>
      <w:proofErr w:type="spellStart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Калинингр</w:t>
      </w:r>
      <w:proofErr w:type="spellEnd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ун-т. - 2008. - С. 25-27.</w:t>
      </w:r>
    </w:p>
    <w:p w:rsidR="00756D21" w:rsidRPr="00FE278D" w:rsidRDefault="00C91435" w:rsidP="00756D21">
      <w:pPr>
        <w:shd w:val="clear" w:color="auto" w:fill="FFFFFF"/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</w:t>
      </w:r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.Кукушин В.С., Болдырева-</w:t>
      </w:r>
      <w:proofErr w:type="spellStart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Вараксина</w:t>
      </w:r>
      <w:proofErr w:type="spellEnd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А.В. Педагогика профессионального образования. - М., 2007. - 213 с.</w:t>
      </w:r>
    </w:p>
    <w:p w:rsidR="00756D21" w:rsidRPr="00FE278D" w:rsidRDefault="00C91435" w:rsidP="00756D21">
      <w:pPr>
        <w:shd w:val="clear" w:color="auto" w:fill="FFFFFF"/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</w:t>
      </w:r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.Новые педагогические и информационные технологии в системе образования. / Под ред. Е.С. </w:t>
      </w:r>
      <w:proofErr w:type="spellStart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Полат</w:t>
      </w:r>
      <w:proofErr w:type="spellEnd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- М., 2007. - 217 с.</w:t>
      </w:r>
    </w:p>
    <w:p w:rsidR="00756D21" w:rsidRPr="00FE278D" w:rsidRDefault="00C91435" w:rsidP="00756D21">
      <w:pPr>
        <w:shd w:val="clear" w:color="auto" w:fill="FFFFFF"/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5</w:t>
      </w:r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.Новые педагогические и информационные технологии в системе образования: Учеб. пособие для студентов </w:t>
      </w:r>
      <w:proofErr w:type="spellStart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пед</w:t>
      </w:r>
      <w:proofErr w:type="spellEnd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вузов и системы повышен, </w:t>
      </w:r>
      <w:proofErr w:type="spellStart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квалифицир</w:t>
      </w:r>
      <w:proofErr w:type="spellEnd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</w:t>
      </w:r>
      <w:proofErr w:type="spellStart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пед</w:t>
      </w:r>
      <w:proofErr w:type="spellEnd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кадров / Е.С. </w:t>
      </w:r>
      <w:proofErr w:type="spellStart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Полат</w:t>
      </w:r>
      <w:proofErr w:type="spellEnd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М.Ю. </w:t>
      </w:r>
      <w:proofErr w:type="spellStart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Бухаркина</w:t>
      </w:r>
      <w:proofErr w:type="spellEnd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М.В. Моисеева, А.Е. Петров. - М.: Академия, 2005. - 272 с.</w:t>
      </w:r>
    </w:p>
    <w:p w:rsidR="00756D21" w:rsidRPr="00FE278D" w:rsidRDefault="00C91435" w:rsidP="00756D21">
      <w:pPr>
        <w:shd w:val="clear" w:color="auto" w:fill="FFFFFF"/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6</w:t>
      </w:r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.Пахомова Н.Ю. Проектное обучение - что это? // Методист, №1, 2004. - с. 42.</w:t>
      </w:r>
    </w:p>
    <w:p w:rsidR="00756D21" w:rsidRPr="00FE278D" w:rsidRDefault="00C91435" w:rsidP="00756D21">
      <w:pPr>
        <w:shd w:val="clear" w:color="auto" w:fill="FFFFFF"/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7</w:t>
      </w:r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.Сибирская Н.П. Проектирование педагогических технологий / Н.П. Сибирская // Энциклопедия профессионального образования в 3 т. - М., </w:t>
      </w:r>
      <w:proofErr w:type="gramStart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2009.-</w:t>
      </w:r>
      <w:proofErr w:type="gramEnd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Т.2.-С. 344-345.</w:t>
      </w:r>
    </w:p>
    <w:p w:rsidR="00756D21" w:rsidRPr="00FE278D" w:rsidRDefault="00C91435" w:rsidP="00756D21">
      <w:pPr>
        <w:shd w:val="clear" w:color="auto" w:fill="FFFFFF"/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8</w:t>
      </w:r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.Чечель И. Метод проектов или попытка избавить учителя от обязанности всезнающего оракула / И. </w:t>
      </w:r>
      <w:proofErr w:type="spellStart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Чечель</w:t>
      </w:r>
      <w:proofErr w:type="spellEnd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// Директор школы. - 2008. - №3. -С. 11-16.</w:t>
      </w:r>
    </w:p>
    <w:p w:rsidR="00756D21" w:rsidRPr="00FE278D" w:rsidRDefault="00C91435" w:rsidP="00756D21">
      <w:pPr>
        <w:shd w:val="clear" w:color="auto" w:fill="FFFFFF"/>
        <w:spacing w:before="168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9</w:t>
      </w:r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.Чечель И. Метод проектов: субъективная и объективная оценка результатов / И. </w:t>
      </w:r>
      <w:proofErr w:type="spellStart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Чечель</w:t>
      </w:r>
      <w:proofErr w:type="spellEnd"/>
      <w:r w:rsidR="00756D21" w:rsidRPr="00FE27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// Директор школы. - 2008. - №4. - С. 3-10</w:t>
      </w:r>
    </w:p>
    <w:p w:rsidR="005E747E" w:rsidRDefault="005E747E"/>
    <w:sectPr w:rsidR="005E7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AD375D"/>
    <w:multiLevelType w:val="multilevel"/>
    <w:tmpl w:val="64046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D21"/>
    <w:rsid w:val="00017067"/>
    <w:rsid w:val="001B607F"/>
    <w:rsid w:val="002101E0"/>
    <w:rsid w:val="00245171"/>
    <w:rsid w:val="00360080"/>
    <w:rsid w:val="00366F4D"/>
    <w:rsid w:val="005244DD"/>
    <w:rsid w:val="00572480"/>
    <w:rsid w:val="005D0A23"/>
    <w:rsid w:val="005E747E"/>
    <w:rsid w:val="006472C0"/>
    <w:rsid w:val="006B2A8D"/>
    <w:rsid w:val="00756D21"/>
    <w:rsid w:val="00817CDF"/>
    <w:rsid w:val="00867269"/>
    <w:rsid w:val="008A682C"/>
    <w:rsid w:val="00A40881"/>
    <w:rsid w:val="00B9421F"/>
    <w:rsid w:val="00BC55CE"/>
    <w:rsid w:val="00C91435"/>
    <w:rsid w:val="00D15E08"/>
    <w:rsid w:val="00D868D5"/>
    <w:rsid w:val="00E21861"/>
    <w:rsid w:val="00F9607D"/>
    <w:rsid w:val="00FE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7D2820-0618-4F23-8049-35E73E99B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39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30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480554">
                          <w:marLeft w:val="0"/>
                          <w:marRight w:val="225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616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05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5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Грань">
  <a:themeElements>
    <a:clrScheme name="Грань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Грань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рань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1237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9</cp:revision>
  <dcterms:created xsi:type="dcterms:W3CDTF">2014-02-05T09:39:00Z</dcterms:created>
  <dcterms:modified xsi:type="dcterms:W3CDTF">2014-05-27T16:50:00Z</dcterms:modified>
</cp:coreProperties>
</file>